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291BE" w14:textId="2612A81B" w:rsidR="00133F9B" w:rsidRDefault="00E3673D" w:rsidP="00E3673D">
      <w:pPr>
        <w:jc w:val="right"/>
      </w:pPr>
      <w:r w:rsidRPr="00E3673D">
        <w:t>Załącznik nr 1</w:t>
      </w:r>
      <w:r w:rsidR="00742510">
        <w:t xml:space="preserve"> do SWZ</w:t>
      </w:r>
    </w:p>
    <w:p w14:paraId="1242AC17" w14:textId="58E3BBA3" w:rsidR="00E3673D" w:rsidRPr="0002482B" w:rsidRDefault="0002482B">
      <w:pPr>
        <w:rPr>
          <w:b/>
          <w:bCs/>
        </w:rPr>
      </w:pPr>
      <w:r w:rsidRPr="0002482B">
        <w:rPr>
          <w:b/>
          <w:bCs/>
        </w:rPr>
        <w:t>Kosztorys ofertowy do postępowania o udzielenie zamówienia publicznego pn. ,,Remont dachu zabytkowego budynku spichlerza w Skarszewie.’’</w:t>
      </w:r>
    </w:p>
    <w:tbl>
      <w:tblPr>
        <w:tblStyle w:val="Tabela-Siatka"/>
        <w:tblW w:w="10774" w:type="dxa"/>
        <w:tblInd w:w="-289" w:type="dxa"/>
        <w:tblLook w:val="04A0" w:firstRow="1" w:lastRow="0" w:firstColumn="1" w:lastColumn="0" w:noHBand="0" w:noVBand="1"/>
      </w:tblPr>
      <w:tblGrid>
        <w:gridCol w:w="461"/>
        <w:gridCol w:w="1150"/>
        <w:gridCol w:w="4060"/>
        <w:gridCol w:w="1217"/>
        <w:gridCol w:w="939"/>
        <w:gridCol w:w="1529"/>
        <w:gridCol w:w="1418"/>
      </w:tblGrid>
      <w:tr w:rsidR="00E3673D" w:rsidRPr="00C53589" w14:paraId="539EE27E" w14:textId="77777777" w:rsidTr="00E9697D">
        <w:trPr>
          <w:trHeight w:val="422"/>
        </w:trPr>
        <w:tc>
          <w:tcPr>
            <w:tcW w:w="461" w:type="dxa"/>
            <w:hideMark/>
          </w:tcPr>
          <w:p w14:paraId="34287E98" w14:textId="77777777" w:rsidR="00E3673D" w:rsidRPr="00C53589" w:rsidRDefault="00E3673D" w:rsidP="002F5469"/>
        </w:tc>
        <w:tc>
          <w:tcPr>
            <w:tcW w:w="1150" w:type="dxa"/>
            <w:noWrap/>
            <w:hideMark/>
          </w:tcPr>
          <w:p w14:paraId="108D6869" w14:textId="77777777" w:rsidR="00E3673D" w:rsidRPr="00C53589" w:rsidRDefault="00E3673D" w:rsidP="002F5469"/>
        </w:tc>
        <w:tc>
          <w:tcPr>
            <w:tcW w:w="4060" w:type="dxa"/>
            <w:hideMark/>
          </w:tcPr>
          <w:p w14:paraId="1BEB39CC" w14:textId="77777777" w:rsidR="00E3673D" w:rsidRPr="00C53589" w:rsidRDefault="00E3673D" w:rsidP="002F5469">
            <w:pPr>
              <w:rPr>
                <w:b/>
                <w:bCs/>
                <w:sz w:val="28"/>
                <w:szCs w:val="28"/>
              </w:rPr>
            </w:pPr>
            <w:r w:rsidRPr="00C53589">
              <w:rPr>
                <w:b/>
                <w:bCs/>
                <w:sz w:val="28"/>
                <w:szCs w:val="28"/>
              </w:rPr>
              <w:t>KOSZTORYS OFERTOWY</w:t>
            </w:r>
          </w:p>
        </w:tc>
        <w:tc>
          <w:tcPr>
            <w:tcW w:w="1217" w:type="dxa"/>
            <w:noWrap/>
            <w:hideMark/>
          </w:tcPr>
          <w:p w14:paraId="2A14FCAF" w14:textId="77777777" w:rsidR="00E3673D" w:rsidRPr="00C53589" w:rsidRDefault="00E3673D" w:rsidP="002F5469">
            <w:pPr>
              <w:rPr>
                <w:b/>
                <w:bCs/>
              </w:rPr>
            </w:pPr>
          </w:p>
        </w:tc>
        <w:tc>
          <w:tcPr>
            <w:tcW w:w="939" w:type="dxa"/>
            <w:noWrap/>
            <w:hideMark/>
          </w:tcPr>
          <w:p w14:paraId="022E9A8C" w14:textId="77777777" w:rsidR="00E3673D" w:rsidRPr="00C53589" w:rsidRDefault="00E3673D" w:rsidP="002F5469"/>
        </w:tc>
        <w:tc>
          <w:tcPr>
            <w:tcW w:w="1529" w:type="dxa"/>
            <w:noWrap/>
            <w:hideMark/>
          </w:tcPr>
          <w:p w14:paraId="50EB9F96" w14:textId="77777777" w:rsidR="00E3673D" w:rsidRPr="00C53589" w:rsidRDefault="00E3673D" w:rsidP="002F5469"/>
        </w:tc>
        <w:tc>
          <w:tcPr>
            <w:tcW w:w="1418" w:type="dxa"/>
            <w:noWrap/>
            <w:hideMark/>
          </w:tcPr>
          <w:p w14:paraId="7A561635" w14:textId="77777777" w:rsidR="00E3673D" w:rsidRPr="00C53589" w:rsidRDefault="00E3673D" w:rsidP="002F5469"/>
        </w:tc>
      </w:tr>
      <w:tr w:rsidR="00E3673D" w:rsidRPr="00646E83" w14:paraId="290F23D5" w14:textId="77777777" w:rsidTr="00E9697D">
        <w:trPr>
          <w:trHeight w:val="388"/>
        </w:trPr>
        <w:tc>
          <w:tcPr>
            <w:tcW w:w="461" w:type="dxa"/>
            <w:hideMark/>
          </w:tcPr>
          <w:p w14:paraId="1163E3B4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150" w:type="dxa"/>
            <w:noWrap/>
            <w:hideMark/>
          </w:tcPr>
          <w:p w14:paraId="40232165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Podstawa</w:t>
            </w:r>
          </w:p>
        </w:tc>
        <w:tc>
          <w:tcPr>
            <w:tcW w:w="4060" w:type="dxa"/>
            <w:hideMark/>
          </w:tcPr>
          <w:p w14:paraId="1EC4F197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217" w:type="dxa"/>
            <w:noWrap/>
            <w:hideMark/>
          </w:tcPr>
          <w:p w14:paraId="0474F5CA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Jedn.obm</w:t>
            </w:r>
            <w:proofErr w:type="spellEnd"/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dxa"/>
            <w:noWrap/>
            <w:hideMark/>
          </w:tcPr>
          <w:p w14:paraId="1606083F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29" w:type="dxa"/>
            <w:noWrap/>
            <w:hideMark/>
          </w:tcPr>
          <w:p w14:paraId="007725C4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Cena jedn.</w:t>
            </w:r>
          </w:p>
        </w:tc>
        <w:tc>
          <w:tcPr>
            <w:tcW w:w="1418" w:type="dxa"/>
            <w:noWrap/>
            <w:hideMark/>
          </w:tcPr>
          <w:p w14:paraId="75F0919D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Wartość</w:t>
            </w:r>
          </w:p>
        </w:tc>
      </w:tr>
      <w:tr w:rsidR="00E3673D" w:rsidRPr="00646E83" w14:paraId="65B79184" w14:textId="77777777" w:rsidTr="00E9697D">
        <w:trPr>
          <w:trHeight w:val="482"/>
        </w:trPr>
        <w:tc>
          <w:tcPr>
            <w:tcW w:w="461" w:type="dxa"/>
            <w:hideMark/>
          </w:tcPr>
          <w:p w14:paraId="44DE61B1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noWrap/>
            <w:hideMark/>
          </w:tcPr>
          <w:p w14:paraId="2256AFC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60" w:type="dxa"/>
            <w:hideMark/>
          </w:tcPr>
          <w:p w14:paraId="72A2FF8C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REMONT KONSTRUKCJI I POKRYCIA DACHU</w:t>
            </w:r>
          </w:p>
        </w:tc>
        <w:tc>
          <w:tcPr>
            <w:tcW w:w="1217" w:type="dxa"/>
            <w:noWrap/>
            <w:hideMark/>
          </w:tcPr>
          <w:p w14:paraId="723280E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noWrap/>
            <w:hideMark/>
          </w:tcPr>
          <w:p w14:paraId="16886FF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9" w:type="dxa"/>
            <w:noWrap/>
            <w:hideMark/>
          </w:tcPr>
          <w:p w14:paraId="0B3B4FC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D70A6A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38726F38" w14:textId="77777777" w:rsidTr="00E9697D">
        <w:trPr>
          <w:trHeight w:val="600"/>
        </w:trPr>
        <w:tc>
          <w:tcPr>
            <w:tcW w:w="461" w:type="dxa"/>
            <w:hideMark/>
          </w:tcPr>
          <w:p w14:paraId="4E565E3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150" w:type="dxa"/>
            <w:noWrap/>
            <w:hideMark/>
          </w:tcPr>
          <w:p w14:paraId="6269B8C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4-01 0535-04</w:t>
            </w:r>
          </w:p>
        </w:tc>
        <w:tc>
          <w:tcPr>
            <w:tcW w:w="4060" w:type="dxa"/>
            <w:hideMark/>
          </w:tcPr>
          <w:p w14:paraId="0CE27EBE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Rozebranie rynien z blachy nie nadającej się do użytku</w:t>
            </w:r>
          </w:p>
        </w:tc>
        <w:tc>
          <w:tcPr>
            <w:tcW w:w="1217" w:type="dxa"/>
            <w:noWrap/>
            <w:hideMark/>
          </w:tcPr>
          <w:p w14:paraId="6824E75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39" w:type="dxa"/>
            <w:noWrap/>
            <w:hideMark/>
          </w:tcPr>
          <w:p w14:paraId="6ACB9D7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32,690</w:t>
            </w:r>
          </w:p>
        </w:tc>
        <w:tc>
          <w:tcPr>
            <w:tcW w:w="1529" w:type="dxa"/>
            <w:noWrap/>
            <w:hideMark/>
          </w:tcPr>
          <w:p w14:paraId="2063D1A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306F49E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0B95C256" w14:textId="77777777" w:rsidTr="00E9697D">
        <w:trPr>
          <w:trHeight w:val="600"/>
        </w:trPr>
        <w:tc>
          <w:tcPr>
            <w:tcW w:w="461" w:type="dxa"/>
            <w:hideMark/>
          </w:tcPr>
          <w:p w14:paraId="19218473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150" w:type="dxa"/>
            <w:noWrap/>
            <w:hideMark/>
          </w:tcPr>
          <w:p w14:paraId="35E2DFB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4-01 0535-06</w:t>
            </w:r>
          </w:p>
        </w:tc>
        <w:tc>
          <w:tcPr>
            <w:tcW w:w="4060" w:type="dxa"/>
            <w:hideMark/>
          </w:tcPr>
          <w:p w14:paraId="5BADEC5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Rozebranie rur spustowych z blachy nie nadającej się do użytku</w:t>
            </w:r>
          </w:p>
        </w:tc>
        <w:tc>
          <w:tcPr>
            <w:tcW w:w="1217" w:type="dxa"/>
            <w:noWrap/>
            <w:hideMark/>
          </w:tcPr>
          <w:p w14:paraId="3A51870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39" w:type="dxa"/>
            <w:noWrap/>
            <w:hideMark/>
          </w:tcPr>
          <w:p w14:paraId="64B6BA5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36,000</w:t>
            </w:r>
          </w:p>
        </w:tc>
        <w:tc>
          <w:tcPr>
            <w:tcW w:w="1529" w:type="dxa"/>
            <w:noWrap/>
            <w:hideMark/>
          </w:tcPr>
          <w:p w14:paraId="5117736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0BB3CB9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7B03496D" w14:textId="77777777" w:rsidTr="00E9697D">
        <w:trPr>
          <w:trHeight w:val="600"/>
        </w:trPr>
        <w:tc>
          <w:tcPr>
            <w:tcW w:w="461" w:type="dxa"/>
            <w:hideMark/>
          </w:tcPr>
          <w:p w14:paraId="0B4D215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150" w:type="dxa"/>
            <w:noWrap/>
            <w:hideMark/>
          </w:tcPr>
          <w:p w14:paraId="290557C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4-01 0535-02</w:t>
            </w:r>
          </w:p>
        </w:tc>
        <w:tc>
          <w:tcPr>
            <w:tcW w:w="4060" w:type="dxa"/>
            <w:hideMark/>
          </w:tcPr>
          <w:p w14:paraId="4D06591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Rozebranie pokrycia dachowego z blachy nie nadającej się do użytku</w:t>
            </w:r>
          </w:p>
        </w:tc>
        <w:tc>
          <w:tcPr>
            <w:tcW w:w="1217" w:type="dxa"/>
            <w:noWrap/>
            <w:hideMark/>
          </w:tcPr>
          <w:p w14:paraId="0793DC3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4E73C0D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304,325</w:t>
            </w:r>
          </w:p>
        </w:tc>
        <w:tc>
          <w:tcPr>
            <w:tcW w:w="1529" w:type="dxa"/>
            <w:noWrap/>
            <w:hideMark/>
          </w:tcPr>
          <w:p w14:paraId="49B9949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6F85CC8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3B543129" w14:textId="77777777" w:rsidTr="00E9697D">
        <w:trPr>
          <w:trHeight w:val="600"/>
        </w:trPr>
        <w:tc>
          <w:tcPr>
            <w:tcW w:w="461" w:type="dxa"/>
            <w:hideMark/>
          </w:tcPr>
          <w:p w14:paraId="4824CF6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4 </w:t>
            </w:r>
          </w:p>
        </w:tc>
        <w:tc>
          <w:tcPr>
            <w:tcW w:w="1150" w:type="dxa"/>
            <w:noWrap/>
            <w:hideMark/>
          </w:tcPr>
          <w:p w14:paraId="4735CFE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V-219</w:t>
            </w:r>
          </w:p>
        </w:tc>
        <w:tc>
          <w:tcPr>
            <w:tcW w:w="4060" w:type="dxa"/>
            <w:hideMark/>
          </w:tcPr>
          <w:p w14:paraId="7674B151" w14:textId="33158451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Wykonanie rozbiórki deskowania z posortowaniem odzyskanego materiału, oczyszczenie z gwoździ i zgrubnie z zanieczyszczeń- pochylenie połaci do 85%</w:t>
            </w:r>
          </w:p>
        </w:tc>
        <w:tc>
          <w:tcPr>
            <w:tcW w:w="1217" w:type="dxa"/>
            <w:noWrap/>
            <w:hideMark/>
          </w:tcPr>
          <w:p w14:paraId="75C374A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665FDB4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304,325</w:t>
            </w:r>
          </w:p>
        </w:tc>
        <w:tc>
          <w:tcPr>
            <w:tcW w:w="1529" w:type="dxa"/>
            <w:noWrap/>
            <w:hideMark/>
          </w:tcPr>
          <w:p w14:paraId="066B0E5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54116B7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02ED0C39" w14:textId="77777777" w:rsidTr="00E9697D">
        <w:trPr>
          <w:trHeight w:val="600"/>
        </w:trPr>
        <w:tc>
          <w:tcPr>
            <w:tcW w:w="461" w:type="dxa"/>
            <w:hideMark/>
          </w:tcPr>
          <w:p w14:paraId="27EEBA9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1150" w:type="dxa"/>
            <w:noWrap/>
            <w:hideMark/>
          </w:tcPr>
          <w:p w14:paraId="0C787A9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4-01 0430-07</w:t>
            </w:r>
          </w:p>
        </w:tc>
        <w:tc>
          <w:tcPr>
            <w:tcW w:w="4060" w:type="dxa"/>
            <w:hideMark/>
          </w:tcPr>
          <w:p w14:paraId="0503968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Rozebranie elementów więźb dachowych - więźby dachowe ze stolcami</w:t>
            </w:r>
          </w:p>
        </w:tc>
        <w:tc>
          <w:tcPr>
            <w:tcW w:w="1217" w:type="dxa"/>
            <w:noWrap/>
            <w:hideMark/>
          </w:tcPr>
          <w:p w14:paraId="75B257D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55E09FAE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304,325</w:t>
            </w:r>
          </w:p>
        </w:tc>
        <w:tc>
          <w:tcPr>
            <w:tcW w:w="1529" w:type="dxa"/>
            <w:noWrap/>
            <w:hideMark/>
          </w:tcPr>
          <w:p w14:paraId="255AC8A1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26CF89F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231BDD34" w14:textId="77777777" w:rsidTr="00E9697D">
        <w:trPr>
          <w:trHeight w:val="600"/>
        </w:trPr>
        <w:tc>
          <w:tcPr>
            <w:tcW w:w="461" w:type="dxa"/>
            <w:hideMark/>
          </w:tcPr>
          <w:p w14:paraId="5AFA965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50" w:type="dxa"/>
            <w:noWrap/>
            <w:hideMark/>
          </w:tcPr>
          <w:p w14:paraId="5A673558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4-01 0311-01</w:t>
            </w:r>
          </w:p>
        </w:tc>
        <w:tc>
          <w:tcPr>
            <w:tcW w:w="4060" w:type="dxa"/>
            <w:hideMark/>
          </w:tcPr>
          <w:p w14:paraId="44764D5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Uzupełnienie murów ogniowych z kolankowych na zaprawie cementowo wapiennej  o grubości 1 </w:t>
            </w:r>
            <w:proofErr w:type="spellStart"/>
            <w:r w:rsidRPr="00646E83">
              <w:rPr>
                <w:rFonts w:ascii="Arial" w:hAnsi="Arial" w:cs="Arial"/>
                <w:sz w:val="20"/>
                <w:szCs w:val="20"/>
              </w:rPr>
              <w:t>ceg</w:t>
            </w:r>
            <w:proofErr w:type="spellEnd"/>
            <w:r w:rsidRPr="00646E8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17" w:type="dxa"/>
            <w:noWrap/>
            <w:hideMark/>
          </w:tcPr>
          <w:p w14:paraId="0982747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939" w:type="dxa"/>
            <w:noWrap/>
            <w:hideMark/>
          </w:tcPr>
          <w:p w14:paraId="6CBB2CAE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2,938</w:t>
            </w:r>
          </w:p>
        </w:tc>
        <w:tc>
          <w:tcPr>
            <w:tcW w:w="1529" w:type="dxa"/>
            <w:noWrap/>
            <w:hideMark/>
          </w:tcPr>
          <w:p w14:paraId="63AE108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27BD456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78530B5A" w14:textId="77777777" w:rsidTr="00E9697D">
        <w:trPr>
          <w:trHeight w:val="600"/>
        </w:trPr>
        <w:tc>
          <w:tcPr>
            <w:tcW w:w="461" w:type="dxa"/>
            <w:hideMark/>
          </w:tcPr>
          <w:p w14:paraId="7F01DF7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7 </w:t>
            </w:r>
          </w:p>
        </w:tc>
        <w:tc>
          <w:tcPr>
            <w:tcW w:w="1150" w:type="dxa"/>
            <w:noWrap/>
            <w:hideMark/>
          </w:tcPr>
          <w:p w14:paraId="05E7C92E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2-02 0406-02</w:t>
            </w:r>
          </w:p>
        </w:tc>
        <w:tc>
          <w:tcPr>
            <w:tcW w:w="4060" w:type="dxa"/>
            <w:hideMark/>
          </w:tcPr>
          <w:p w14:paraId="281DAC7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Murłaty-przekrój poprzeczny drewna ponad 180 cm z tarcicy nasyconej</w:t>
            </w:r>
          </w:p>
        </w:tc>
        <w:tc>
          <w:tcPr>
            <w:tcW w:w="1217" w:type="dxa"/>
            <w:noWrap/>
            <w:hideMark/>
          </w:tcPr>
          <w:p w14:paraId="156E71B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 drew.</w:t>
            </w:r>
          </w:p>
        </w:tc>
        <w:tc>
          <w:tcPr>
            <w:tcW w:w="939" w:type="dxa"/>
            <w:noWrap/>
            <w:hideMark/>
          </w:tcPr>
          <w:p w14:paraId="490DC94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1,456</w:t>
            </w:r>
          </w:p>
        </w:tc>
        <w:tc>
          <w:tcPr>
            <w:tcW w:w="1529" w:type="dxa"/>
            <w:noWrap/>
            <w:hideMark/>
          </w:tcPr>
          <w:p w14:paraId="30EEB6E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50EB922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46C60DBD" w14:textId="77777777" w:rsidTr="00E9697D">
        <w:trPr>
          <w:trHeight w:val="600"/>
        </w:trPr>
        <w:tc>
          <w:tcPr>
            <w:tcW w:w="461" w:type="dxa"/>
            <w:hideMark/>
          </w:tcPr>
          <w:p w14:paraId="24E7817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1150" w:type="dxa"/>
            <w:hideMark/>
          </w:tcPr>
          <w:p w14:paraId="605DAEB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2-02 0406-06</w:t>
            </w:r>
          </w:p>
        </w:tc>
        <w:tc>
          <w:tcPr>
            <w:tcW w:w="4060" w:type="dxa"/>
            <w:hideMark/>
          </w:tcPr>
          <w:p w14:paraId="05051E3E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Ramy górne i płatwie, długość ponad 3m- przekrój poprzeczny drewna ponad 180 cm2 z tarcicy nasyconej</w:t>
            </w:r>
          </w:p>
        </w:tc>
        <w:tc>
          <w:tcPr>
            <w:tcW w:w="1217" w:type="dxa"/>
            <w:noWrap/>
            <w:hideMark/>
          </w:tcPr>
          <w:p w14:paraId="3065EFF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 drew.</w:t>
            </w:r>
          </w:p>
        </w:tc>
        <w:tc>
          <w:tcPr>
            <w:tcW w:w="939" w:type="dxa"/>
            <w:hideMark/>
          </w:tcPr>
          <w:p w14:paraId="51B490F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2,700</w:t>
            </w:r>
          </w:p>
        </w:tc>
        <w:tc>
          <w:tcPr>
            <w:tcW w:w="1529" w:type="dxa"/>
            <w:noWrap/>
            <w:hideMark/>
          </w:tcPr>
          <w:p w14:paraId="172ABF6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5DFCD00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4F3427AC" w14:textId="77777777" w:rsidTr="00E9697D">
        <w:trPr>
          <w:trHeight w:val="600"/>
        </w:trPr>
        <w:tc>
          <w:tcPr>
            <w:tcW w:w="461" w:type="dxa"/>
            <w:hideMark/>
          </w:tcPr>
          <w:p w14:paraId="3709DA0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</w:tc>
        <w:tc>
          <w:tcPr>
            <w:tcW w:w="1150" w:type="dxa"/>
            <w:noWrap/>
            <w:hideMark/>
          </w:tcPr>
          <w:p w14:paraId="0FFE64F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2-02 0407-02</w:t>
            </w:r>
          </w:p>
        </w:tc>
        <w:tc>
          <w:tcPr>
            <w:tcW w:w="4060" w:type="dxa"/>
            <w:hideMark/>
          </w:tcPr>
          <w:p w14:paraId="2D73F51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Podwaliny o długości ponad 2 m - przekrój poprzeczny drewna ponad 180 cm2 z tarcicy nasyconej</w:t>
            </w:r>
          </w:p>
        </w:tc>
        <w:tc>
          <w:tcPr>
            <w:tcW w:w="1217" w:type="dxa"/>
            <w:noWrap/>
            <w:hideMark/>
          </w:tcPr>
          <w:p w14:paraId="548EC813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 drew.</w:t>
            </w:r>
          </w:p>
        </w:tc>
        <w:tc>
          <w:tcPr>
            <w:tcW w:w="939" w:type="dxa"/>
            <w:noWrap/>
            <w:hideMark/>
          </w:tcPr>
          <w:p w14:paraId="049E74B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1,075</w:t>
            </w:r>
          </w:p>
        </w:tc>
        <w:tc>
          <w:tcPr>
            <w:tcW w:w="1529" w:type="dxa"/>
            <w:noWrap/>
            <w:hideMark/>
          </w:tcPr>
          <w:p w14:paraId="4DF16FD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25B9A1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31DE23E8" w14:textId="77777777" w:rsidTr="00E9697D">
        <w:trPr>
          <w:trHeight w:val="600"/>
        </w:trPr>
        <w:tc>
          <w:tcPr>
            <w:tcW w:w="461" w:type="dxa"/>
            <w:hideMark/>
          </w:tcPr>
          <w:p w14:paraId="1EE2C2D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10 </w:t>
            </w:r>
          </w:p>
        </w:tc>
        <w:tc>
          <w:tcPr>
            <w:tcW w:w="1150" w:type="dxa"/>
            <w:noWrap/>
            <w:hideMark/>
          </w:tcPr>
          <w:p w14:paraId="7C5A2F6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2-02 0407-04</w:t>
            </w:r>
          </w:p>
        </w:tc>
        <w:tc>
          <w:tcPr>
            <w:tcW w:w="4060" w:type="dxa"/>
            <w:hideMark/>
          </w:tcPr>
          <w:p w14:paraId="2ADABA6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Słupy o długości do 2 m- przekrój poprzeczny drewna ponad 180 cm z tarcicy nasyconej</w:t>
            </w:r>
          </w:p>
        </w:tc>
        <w:tc>
          <w:tcPr>
            <w:tcW w:w="1217" w:type="dxa"/>
            <w:noWrap/>
            <w:hideMark/>
          </w:tcPr>
          <w:p w14:paraId="242DA55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 drew.</w:t>
            </w:r>
          </w:p>
        </w:tc>
        <w:tc>
          <w:tcPr>
            <w:tcW w:w="939" w:type="dxa"/>
            <w:noWrap/>
            <w:hideMark/>
          </w:tcPr>
          <w:p w14:paraId="062BA1C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0,625</w:t>
            </w:r>
          </w:p>
        </w:tc>
        <w:tc>
          <w:tcPr>
            <w:tcW w:w="1529" w:type="dxa"/>
            <w:noWrap/>
            <w:hideMark/>
          </w:tcPr>
          <w:p w14:paraId="52E99C6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672281E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4B3A7E3F" w14:textId="77777777" w:rsidTr="00E9697D">
        <w:trPr>
          <w:trHeight w:val="600"/>
        </w:trPr>
        <w:tc>
          <w:tcPr>
            <w:tcW w:w="461" w:type="dxa"/>
            <w:hideMark/>
          </w:tcPr>
          <w:p w14:paraId="32143C78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11 </w:t>
            </w:r>
          </w:p>
        </w:tc>
        <w:tc>
          <w:tcPr>
            <w:tcW w:w="1150" w:type="dxa"/>
            <w:noWrap/>
            <w:hideMark/>
          </w:tcPr>
          <w:p w14:paraId="4D60A27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2-02 0408-01</w:t>
            </w:r>
          </w:p>
        </w:tc>
        <w:tc>
          <w:tcPr>
            <w:tcW w:w="4060" w:type="dxa"/>
            <w:hideMark/>
          </w:tcPr>
          <w:p w14:paraId="0F462F3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Miecze i zastrzały przekrój poprzeczny drewna do 180 cm2 z tarcicy nasyconej</w:t>
            </w:r>
          </w:p>
        </w:tc>
        <w:tc>
          <w:tcPr>
            <w:tcW w:w="1217" w:type="dxa"/>
            <w:noWrap/>
            <w:hideMark/>
          </w:tcPr>
          <w:p w14:paraId="128D0A8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939" w:type="dxa"/>
            <w:noWrap/>
            <w:hideMark/>
          </w:tcPr>
          <w:p w14:paraId="47D87D9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0,413</w:t>
            </w:r>
          </w:p>
        </w:tc>
        <w:tc>
          <w:tcPr>
            <w:tcW w:w="1529" w:type="dxa"/>
            <w:noWrap/>
            <w:hideMark/>
          </w:tcPr>
          <w:p w14:paraId="57578A7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5468957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75949483" w14:textId="77777777" w:rsidTr="00E9697D">
        <w:trPr>
          <w:trHeight w:val="600"/>
        </w:trPr>
        <w:tc>
          <w:tcPr>
            <w:tcW w:w="461" w:type="dxa"/>
            <w:hideMark/>
          </w:tcPr>
          <w:p w14:paraId="1E0A217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12 </w:t>
            </w:r>
          </w:p>
        </w:tc>
        <w:tc>
          <w:tcPr>
            <w:tcW w:w="1150" w:type="dxa"/>
            <w:noWrap/>
            <w:hideMark/>
          </w:tcPr>
          <w:p w14:paraId="05B18468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2-02 0408-02</w:t>
            </w:r>
          </w:p>
        </w:tc>
        <w:tc>
          <w:tcPr>
            <w:tcW w:w="4060" w:type="dxa"/>
            <w:hideMark/>
          </w:tcPr>
          <w:p w14:paraId="06313E8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Kleszcze przekrój poprzeczny drewna do 180 cm2 z tarcicy nasyconej</w:t>
            </w:r>
          </w:p>
        </w:tc>
        <w:tc>
          <w:tcPr>
            <w:tcW w:w="1217" w:type="dxa"/>
            <w:noWrap/>
            <w:hideMark/>
          </w:tcPr>
          <w:p w14:paraId="2A38BC7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939" w:type="dxa"/>
            <w:noWrap/>
            <w:hideMark/>
          </w:tcPr>
          <w:p w14:paraId="5DA267D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1,244</w:t>
            </w:r>
          </w:p>
        </w:tc>
        <w:tc>
          <w:tcPr>
            <w:tcW w:w="1529" w:type="dxa"/>
            <w:noWrap/>
            <w:hideMark/>
          </w:tcPr>
          <w:p w14:paraId="3A76515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681B2CD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54F366D4" w14:textId="77777777" w:rsidTr="00E9697D">
        <w:trPr>
          <w:trHeight w:val="600"/>
        </w:trPr>
        <w:tc>
          <w:tcPr>
            <w:tcW w:w="461" w:type="dxa"/>
            <w:hideMark/>
          </w:tcPr>
          <w:p w14:paraId="60126651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13 </w:t>
            </w:r>
          </w:p>
        </w:tc>
        <w:tc>
          <w:tcPr>
            <w:tcW w:w="1150" w:type="dxa"/>
            <w:noWrap/>
            <w:hideMark/>
          </w:tcPr>
          <w:p w14:paraId="3CEC0DA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2-02 0408-06</w:t>
            </w:r>
          </w:p>
        </w:tc>
        <w:tc>
          <w:tcPr>
            <w:tcW w:w="4060" w:type="dxa"/>
            <w:hideMark/>
          </w:tcPr>
          <w:p w14:paraId="46D4FD3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Krokwie zwykłe, długość ponad 4,5 m przekrój poprzeczny drewna ponad 180 cm2 z tarcicy nasyconej</w:t>
            </w:r>
          </w:p>
        </w:tc>
        <w:tc>
          <w:tcPr>
            <w:tcW w:w="1217" w:type="dxa"/>
            <w:noWrap/>
            <w:hideMark/>
          </w:tcPr>
          <w:p w14:paraId="7403D5C3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939" w:type="dxa"/>
            <w:noWrap/>
            <w:hideMark/>
          </w:tcPr>
          <w:p w14:paraId="522C9A6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9,734</w:t>
            </w:r>
          </w:p>
        </w:tc>
        <w:tc>
          <w:tcPr>
            <w:tcW w:w="1529" w:type="dxa"/>
            <w:noWrap/>
            <w:hideMark/>
          </w:tcPr>
          <w:p w14:paraId="142CC90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1528AFF8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33B50E87" w14:textId="77777777" w:rsidTr="00E9697D">
        <w:trPr>
          <w:trHeight w:val="600"/>
        </w:trPr>
        <w:tc>
          <w:tcPr>
            <w:tcW w:w="461" w:type="dxa"/>
            <w:hideMark/>
          </w:tcPr>
          <w:p w14:paraId="18BCB38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14 </w:t>
            </w:r>
          </w:p>
        </w:tc>
        <w:tc>
          <w:tcPr>
            <w:tcW w:w="1150" w:type="dxa"/>
            <w:noWrap/>
            <w:hideMark/>
          </w:tcPr>
          <w:p w14:paraId="1A3FF3B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2-02 0408-08</w:t>
            </w:r>
          </w:p>
        </w:tc>
        <w:tc>
          <w:tcPr>
            <w:tcW w:w="4060" w:type="dxa"/>
            <w:hideMark/>
          </w:tcPr>
          <w:p w14:paraId="2275C418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Krokwie narożne i koszowe, przekrój poprzeczny drewna ponad 180 cm2 z tarcicy nasyconej</w:t>
            </w:r>
          </w:p>
        </w:tc>
        <w:tc>
          <w:tcPr>
            <w:tcW w:w="1217" w:type="dxa"/>
            <w:noWrap/>
            <w:hideMark/>
          </w:tcPr>
          <w:p w14:paraId="1AF095E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939" w:type="dxa"/>
            <w:noWrap/>
            <w:hideMark/>
          </w:tcPr>
          <w:p w14:paraId="1AB46A5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0,231</w:t>
            </w:r>
          </w:p>
        </w:tc>
        <w:tc>
          <w:tcPr>
            <w:tcW w:w="1529" w:type="dxa"/>
            <w:noWrap/>
            <w:hideMark/>
          </w:tcPr>
          <w:p w14:paraId="1660126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EAFA76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64FA8EB6" w14:textId="77777777" w:rsidTr="00E9697D">
        <w:trPr>
          <w:trHeight w:val="600"/>
        </w:trPr>
        <w:tc>
          <w:tcPr>
            <w:tcW w:w="461" w:type="dxa"/>
            <w:hideMark/>
          </w:tcPr>
          <w:p w14:paraId="43FB263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15 </w:t>
            </w:r>
          </w:p>
        </w:tc>
        <w:tc>
          <w:tcPr>
            <w:tcW w:w="1150" w:type="dxa"/>
            <w:noWrap/>
            <w:hideMark/>
          </w:tcPr>
          <w:p w14:paraId="14F6B9C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2-02 0410-01</w:t>
            </w:r>
          </w:p>
        </w:tc>
        <w:tc>
          <w:tcPr>
            <w:tcW w:w="4060" w:type="dxa"/>
            <w:hideMark/>
          </w:tcPr>
          <w:p w14:paraId="58426D1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Deskowanie połaci dachowych z tarcicy nasyconej</w:t>
            </w:r>
          </w:p>
        </w:tc>
        <w:tc>
          <w:tcPr>
            <w:tcW w:w="1217" w:type="dxa"/>
            <w:noWrap/>
            <w:hideMark/>
          </w:tcPr>
          <w:p w14:paraId="0760357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10EF165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434,750</w:t>
            </w:r>
          </w:p>
        </w:tc>
        <w:tc>
          <w:tcPr>
            <w:tcW w:w="1529" w:type="dxa"/>
            <w:noWrap/>
            <w:hideMark/>
          </w:tcPr>
          <w:p w14:paraId="3F386C08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2954EB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564507A1" w14:textId="77777777" w:rsidTr="00E9697D">
        <w:trPr>
          <w:trHeight w:val="600"/>
        </w:trPr>
        <w:tc>
          <w:tcPr>
            <w:tcW w:w="461" w:type="dxa"/>
            <w:hideMark/>
          </w:tcPr>
          <w:p w14:paraId="7B41C53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16 </w:t>
            </w:r>
          </w:p>
        </w:tc>
        <w:tc>
          <w:tcPr>
            <w:tcW w:w="1150" w:type="dxa"/>
            <w:noWrap/>
            <w:hideMark/>
          </w:tcPr>
          <w:p w14:paraId="2538AF4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KNR 2-02 0501-02</w:t>
            </w:r>
          </w:p>
        </w:tc>
        <w:tc>
          <w:tcPr>
            <w:tcW w:w="4060" w:type="dxa"/>
            <w:hideMark/>
          </w:tcPr>
          <w:p w14:paraId="0AA9AD1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Pokrycie dachów papą na podłożu drewnianym dwuwarstwowo</w:t>
            </w:r>
          </w:p>
        </w:tc>
        <w:tc>
          <w:tcPr>
            <w:tcW w:w="1217" w:type="dxa"/>
            <w:noWrap/>
            <w:hideMark/>
          </w:tcPr>
          <w:p w14:paraId="2A61DA7E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0707E1C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434,750</w:t>
            </w:r>
          </w:p>
        </w:tc>
        <w:tc>
          <w:tcPr>
            <w:tcW w:w="1529" w:type="dxa"/>
            <w:noWrap/>
            <w:hideMark/>
          </w:tcPr>
          <w:p w14:paraId="546D462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F28AB6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25F2ABC3" w14:textId="77777777" w:rsidTr="00E9697D">
        <w:trPr>
          <w:trHeight w:val="600"/>
        </w:trPr>
        <w:tc>
          <w:tcPr>
            <w:tcW w:w="461" w:type="dxa"/>
            <w:hideMark/>
          </w:tcPr>
          <w:p w14:paraId="31428AB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17 </w:t>
            </w:r>
          </w:p>
        </w:tc>
        <w:tc>
          <w:tcPr>
            <w:tcW w:w="1150" w:type="dxa"/>
            <w:noWrap/>
            <w:hideMark/>
          </w:tcPr>
          <w:p w14:paraId="60D0AFE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V-253</w:t>
            </w:r>
          </w:p>
        </w:tc>
        <w:tc>
          <w:tcPr>
            <w:tcW w:w="4060" w:type="dxa"/>
            <w:hideMark/>
          </w:tcPr>
          <w:p w14:paraId="40F807F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Rusztowanie zewnętrzne rurowe - wysokość </w:t>
            </w:r>
            <w:proofErr w:type="spellStart"/>
            <w:r w:rsidRPr="00646E83">
              <w:rPr>
                <w:rFonts w:ascii="Arial" w:hAnsi="Arial" w:cs="Arial"/>
                <w:sz w:val="20"/>
                <w:szCs w:val="20"/>
              </w:rPr>
              <w:t>zarusztowanej</w:t>
            </w:r>
            <w:proofErr w:type="spellEnd"/>
            <w:r w:rsidRPr="00646E83">
              <w:rPr>
                <w:rFonts w:ascii="Arial" w:hAnsi="Arial" w:cs="Arial"/>
                <w:sz w:val="20"/>
                <w:szCs w:val="20"/>
              </w:rPr>
              <w:t xml:space="preserve"> ściany do 10 m - remont dachu</w:t>
            </w:r>
          </w:p>
        </w:tc>
        <w:tc>
          <w:tcPr>
            <w:tcW w:w="1217" w:type="dxa"/>
            <w:noWrap/>
            <w:hideMark/>
          </w:tcPr>
          <w:p w14:paraId="065604D8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2D0486D8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423,000</w:t>
            </w:r>
          </w:p>
        </w:tc>
        <w:tc>
          <w:tcPr>
            <w:tcW w:w="1529" w:type="dxa"/>
            <w:noWrap/>
            <w:hideMark/>
          </w:tcPr>
          <w:p w14:paraId="21B5E50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5A205891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775AD522" w14:textId="77777777" w:rsidTr="00E9697D">
        <w:trPr>
          <w:trHeight w:val="600"/>
        </w:trPr>
        <w:tc>
          <w:tcPr>
            <w:tcW w:w="461" w:type="dxa"/>
            <w:hideMark/>
          </w:tcPr>
          <w:p w14:paraId="69B41FB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50" w:type="dxa"/>
            <w:noWrap/>
            <w:hideMark/>
          </w:tcPr>
          <w:p w14:paraId="3E30D0E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6E83">
              <w:rPr>
                <w:rFonts w:ascii="Arial" w:hAnsi="Arial" w:cs="Arial"/>
                <w:sz w:val="20"/>
                <w:szCs w:val="20"/>
              </w:rPr>
              <w:t>kalk</w:t>
            </w:r>
            <w:proofErr w:type="spellEnd"/>
            <w:r w:rsidRPr="00646E83">
              <w:rPr>
                <w:rFonts w:ascii="Arial" w:hAnsi="Arial" w:cs="Arial"/>
                <w:sz w:val="20"/>
                <w:szCs w:val="20"/>
              </w:rPr>
              <w:t>. własna</w:t>
            </w:r>
          </w:p>
        </w:tc>
        <w:tc>
          <w:tcPr>
            <w:tcW w:w="4060" w:type="dxa"/>
            <w:hideMark/>
          </w:tcPr>
          <w:p w14:paraId="71CBBEB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Praca rusztowania</w:t>
            </w:r>
          </w:p>
        </w:tc>
        <w:tc>
          <w:tcPr>
            <w:tcW w:w="1217" w:type="dxa"/>
            <w:noWrap/>
            <w:hideMark/>
          </w:tcPr>
          <w:p w14:paraId="3060F35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m-g</w:t>
            </w:r>
          </w:p>
        </w:tc>
        <w:tc>
          <w:tcPr>
            <w:tcW w:w="939" w:type="dxa"/>
            <w:noWrap/>
            <w:hideMark/>
          </w:tcPr>
          <w:p w14:paraId="1263F73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644,050</w:t>
            </w:r>
          </w:p>
        </w:tc>
        <w:tc>
          <w:tcPr>
            <w:tcW w:w="1529" w:type="dxa"/>
            <w:noWrap/>
            <w:hideMark/>
          </w:tcPr>
          <w:p w14:paraId="200F018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ABB1D2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673309E0" w14:textId="77777777" w:rsidTr="00E9697D">
        <w:trPr>
          <w:trHeight w:val="600"/>
        </w:trPr>
        <w:tc>
          <w:tcPr>
            <w:tcW w:w="461" w:type="dxa"/>
            <w:hideMark/>
          </w:tcPr>
          <w:p w14:paraId="72AF635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19 </w:t>
            </w:r>
          </w:p>
        </w:tc>
        <w:tc>
          <w:tcPr>
            <w:tcW w:w="1150" w:type="dxa"/>
            <w:hideMark/>
          </w:tcPr>
          <w:p w14:paraId="4D84349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II-202</w:t>
            </w:r>
          </w:p>
        </w:tc>
        <w:tc>
          <w:tcPr>
            <w:tcW w:w="4060" w:type="dxa"/>
            <w:hideMark/>
          </w:tcPr>
          <w:p w14:paraId="63E343A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Wywiezienie gruzu spryzmowanego samochodami na wyznaczone wysypisko z załadowaniem i wyładowaniem na odległość do 1 km</w:t>
            </w:r>
          </w:p>
        </w:tc>
        <w:tc>
          <w:tcPr>
            <w:tcW w:w="1217" w:type="dxa"/>
            <w:hideMark/>
          </w:tcPr>
          <w:p w14:paraId="20A8191E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939" w:type="dxa"/>
            <w:hideMark/>
          </w:tcPr>
          <w:p w14:paraId="6BD8627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15,125</w:t>
            </w:r>
          </w:p>
        </w:tc>
        <w:tc>
          <w:tcPr>
            <w:tcW w:w="1529" w:type="dxa"/>
            <w:noWrap/>
            <w:hideMark/>
          </w:tcPr>
          <w:p w14:paraId="674790B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3F8833A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50A2C127" w14:textId="77777777" w:rsidTr="00E9697D">
        <w:trPr>
          <w:trHeight w:val="600"/>
        </w:trPr>
        <w:tc>
          <w:tcPr>
            <w:tcW w:w="461" w:type="dxa"/>
            <w:hideMark/>
          </w:tcPr>
          <w:p w14:paraId="2C0EBFA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lastRenderedPageBreak/>
              <w:t xml:space="preserve">20 </w:t>
            </w:r>
          </w:p>
        </w:tc>
        <w:tc>
          <w:tcPr>
            <w:tcW w:w="1150" w:type="dxa"/>
            <w:noWrap/>
            <w:hideMark/>
          </w:tcPr>
          <w:p w14:paraId="4CDB2503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II-203</w:t>
            </w:r>
          </w:p>
        </w:tc>
        <w:tc>
          <w:tcPr>
            <w:tcW w:w="4060" w:type="dxa"/>
            <w:hideMark/>
          </w:tcPr>
          <w:p w14:paraId="0E27B88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Wywiezienie gruzu spryzmowanego samochodami - dodatek za każde rozpoczęte 0,5 km ponad 1 km</w:t>
            </w:r>
          </w:p>
        </w:tc>
        <w:tc>
          <w:tcPr>
            <w:tcW w:w="1217" w:type="dxa"/>
            <w:noWrap/>
            <w:hideMark/>
          </w:tcPr>
          <w:p w14:paraId="24DF2E7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939" w:type="dxa"/>
            <w:noWrap/>
            <w:hideMark/>
          </w:tcPr>
          <w:p w14:paraId="21059A9E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15,125</w:t>
            </w:r>
          </w:p>
        </w:tc>
        <w:tc>
          <w:tcPr>
            <w:tcW w:w="1529" w:type="dxa"/>
            <w:noWrap/>
            <w:hideMark/>
          </w:tcPr>
          <w:p w14:paraId="6F0952A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53B48D6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38E3C37E" w14:textId="77777777" w:rsidTr="00E9697D">
        <w:trPr>
          <w:trHeight w:val="383"/>
        </w:trPr>
        <w:tc>
          <w:tcPr>
            <w:tcW w:w="461" w:type="dxa"/>
            <w:hideMark/>
          </w:tcPr>
          <w:p w14:paraId="0ED8C93E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noWrap/>
            <w:hideMark/>
          </w:tcPr>
          <w:p w14:paraId="2DACFB5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60" w:type="dxa"/>
            <w:hideMark/>
          </w:tcPr>
          <w:p w14:paraId="6033B5DD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REMONT STROPU NAD II PIĘTREM</w:t>
            </w:r>
          </w:p>
        </w:tc>
        <w:tc>
          <w:tcPr>
            <w:tcW w:w="1217" w:type="dxa"/>
            <w:noWrap/>
            <w:hideMark/>
          </w:tcPr>
          <w:p w14:paraId="3AD4B70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noWrap/>
            <w:hideMark/>
          </w:tcPr>
          <w:p w14:paraId="0D7E55E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9" w:type="dxa"/>
            <w:noWrap/>
            <w:hideMark/>
          </w:tcPr>
          <w:p w14:paraId="42B2F20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65FD138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0C2806E8" w14:textId="77777777" w:rsidTr="00E9697D">
        <w:trPr>
          <w:trHeight w:val="600"/>
        </w:trPr>
        <w:tc>
          <w:tcPr>
            <w:tcW w:w="461" w:type="dxa"/>
            <w:hideMark/>
          </w:tcPr>
          <w:p w14:paraId="14CF8641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21 </w:t>
            </w:r>
          </w:p>
        </w:tc>
        <w:tc>
          <w:tcPr>
            <w:tcW w:w="1150" w:type="dxa"/>
            <w:noWrap/>
            <w:hideMark/>
          </w:tcPr>
          <w:p w14:paraId="785E180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V-242a</w:t>
            </w:r>
          </w:p>
        </w:tc>
        <w:tc>
          <w:tcPr>
            <w:tcW w:w="4060" w:type="dxa"/>
            <w:hideMark/>
          </w:tcPr>
          <w:p w14:paraId="4CCD532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Rozbiórka podłogi drewnianej nieprzeznaczonej do ponownego montażu; oczyszczenie elementów z posortowaniem</w:t>
            </w:r>
          </w:p>
        </w:tc>
        <w:tc>
          <w:tcPr>
            <w:tcW w:w="1217" w:type="dxa"/>
            <w:noWrap/>
            <w:hideMark/>
          </w:tcPr>
          <w:p w14:paraId="7BFD0F3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363D5BFE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312,576</w:t>
            </w:r>
          </w:p>
        </w:tc>
        <w:tc>
          <w:tcPr>
            <w:tcW w:w="1529" w:type="dxa"/>
            <w:noWrap/>
            <w:hideMark/>
          </w:tcPr>
          <w:p w14:paraId="6AFEDCF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E6ECFD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4F9B52EC" w14:textId="77777777" w:rsidTr="00E9697D">
        <w:trPr>
          <w:trHeight w:val="600"/>
        </w:trPr>
        <w:tc>
          <w:tcPr>
            <w:tcW w:w="461" w:type="dxa"/>
            <w:hideMark/>
          </w:tcPr>
          <w:p w14:paraId="769DB4A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22 </w:t>
            </w:r>
          </w:p>
        </w:tc>
        <w:tc>
          <w:tcPr>
            <w:tcW w:w="1150" w:type="dxa"/>
            <w:noWrap/>
            <w:hideMark/>
          </w:tcPr>
          <w:p w14:paraId="1B28DB6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V- 214</w:t>
            </w:r>
          </w:p>
        </w:tc>
        <w:tc>
          <w:tcPr>
            <w:tcW w:w="4060" w:type="dxa"/>
            <w:hideMark/>
          </w:tcPr>
          <w:p w14:paraId="09763C8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Rozbiórka konstrukcji ciesielskiej nieprzeznaczonej do ponownego montażu. Oczyszczanie elementów wraz z posortowaniem</w:t>
            </w:r>
          </w:p>
        </w:tc>
        <w:tc>
          <w:tcPr>
            <w:tcW w:w="1217" w:type="dxa"/>
            <w:noWrap/>
            <w:hideMark/>
          </w:tcPr>
          <w:p w14:paraId="17FC409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939" w:type="dxa"/>
            <w:noWrap/>
            <w:hideMark/>
          </w:tcPr>
          <w:p w14:paraId="4347846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7,538</w:t>
            </w:r>
          </w:p>
        </w:tc>
        <w:tc>
          <w:tcPr>
            <w:tcW w:w="1529" w:type="dxa"/>
            <w:noWrap/>
            <w:hideMark/>
          </w:tcPr>
          <w:p w14:paraId="29AF3431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1720E4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4B2FEE30" w14:textId="77777777" w:rsidTr="00E9697D">
        <w:trPr>
          <w:trHeight w:val="600"/>
        </w:trPr>
        <w:tc>
          <w:tcPr>
            <w:tcW w:w="461" w:type="dxa"/>
            <w:hideMark/>
          </w:tcPr>
          <w:p w14:paraId="14C9155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23 </w:t>
            </w:r>
          </w:p>
        </w:tc>
        <w:tc>
          <w:tcPr>
            <w:tcW w:w="1150" w:type="dxa"/>
            <w:noWrap/>
            <w:hideMark/>
          </w:tcPr>
          <w:p w14:paraId="014513F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V- 060</w:t>
            </w:r>
          </w:p>
        </w:tc>
        <w:tc>
          <w:tcPr>
            <w:tcW w:w="4060" w:type="dxa"/>
            <w:hideMark/>
          </w:tcPr>
          <w:p w14:paraId="521A836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Wykonanie belek stropowych z drewna tartego- przygotowanie</w:t>
            </w:r>
          </w:p>
        </w:tc>
        <w:tc>
          <w:tcPr>
            <w:tcW w:w="1217" w:type="dxa"/>
            <w:noWrap/>
            <w:hideMark/>
          </w:tcPr>
          <w:p w14:paraId="5E30D10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939" w:type="dxa"/>
            <w:noWrap/>
            <w:hideMark/>
          </w:tcPr>
          <w:p w14:paraId="11CEE19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7,538</w:t>
            </w:r>
          </w:p>
        </w:tc>
        <w:tc>
          <w:tcPr>
            <w:tcW w:w="1529" w:type="dxa"/>
            <w:noWrap/>
            <w:hideMark/>
          </w:tcPr>
          <w:p w14:paraId="48B1299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F9611A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6B2BBBB0" w14:textId="77777777" w:rsidTr="00E9697D">
        <w:trPr>
          <w:trHeight w:val="600"/>
        </w:trPr>
        <w:tc>
          <w:tcPr>
            <w:tcW w:w="461" w:type="dxa"/>
            <w:hideMark/>
          </w:tcPr>
          <w:p w14:paraId="08D17BF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24 </w:t>
            </w:r>
          </w:p>
        </w:tc>
        <w:tc>
          <w:tcPr>
            <w:tcW w:w="1150" w:type="dxa"/>
            <w:noWrap/>
            <w:hideMark/>
          </w:tcPr>
          <w:p w14:paraId="678D3BA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V-061</w:t>
            </w:r>
          </w:p>
        </w:tc>
        <w:tc>
          <w:tcPr>
            <w:tcW w:w="4060" w:type="dxa"/>
            <w:hideMark/>
          </w:tcPr>
          <w:p w14:paraId="30361A6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Wykonanie belek stropowych z drewna tartego-montaż</w:t>
            </w:r>
          </w:p>
        </w:tc>
        <w:tc>
          <w:tcPr>
            <w:tcW w:w="1217" w:type="dxa"/>
            <w:noWrap/>
            <w:hideMark/>
          </w:tcPr>
          <w:p w14:paraId="269EFB98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939" w:type="dxa"/>
            <w:noWrap/>
            <w:hideMark/>
          </w:tcPr>
          <w:p w14:paraId="3C26AF7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7,538</w:t>
            </w:r>
          </w:p>
        </w:tc>
        <w:tc>
          <w:tcPr>
            <w:tcW w:w="1529" w:type="dxa"/>
            <w:noWrap/>
            <w:hideMark/>
          </w:tcPr>
          <w:p w14:paraId="33263961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5C740D3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00C375CA" w14:textId="77777777" w:rsidTr="00E9697D">
        <w:trPr>
          <w:trHeight w:val="600"/>
        </w:trPr>
        <w:tc>
          <w:tcPr>
            <w:tcW w:w="461" w:type="dxa"/>
            <w:hideMark/>
          </w:tcPr>
          <w:p w14:paraId="07CC3E6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25 </w:t>
            </w:r>
          </w:p>
        </w:tc>
        <w:tc>
          <w:tcPr>
            <w:tcW w:w="1150" w:type="dxa"/>
            <w:noWrap/>
            <w:hideMark/>
          </w:tcPr>
          <w:p w14:paraId="4183E69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V-334</w:t>
            </w:r>
          </w:p>
        </w:tc>
        <w:tc>
          <w:tcPr>
            <w:tcW w:w="4060" w:type="dxa"/>
            <w:hideMark/>
          </w:tcPr>
          <w:p w14:paraId="7C32068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Wykonanie w robocie ciesielskiej uzupełnień ubytków lub naprawa części zniszczonych. Powierzchnia narożnikowa do 0.10 m2, głębokość wycięcia 10 cm</w:t>
            </w:r>
          </w:p>
        </w:tc>
        <w:tc>
          <w:tcPr>
            <w:tcW w:w="1217" w:type="dxa"/>
            <w:noWrap/>
            <w:hideMark/>
          </w:tcPr>
          <w:p w14:paraId="26310A1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6E83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39" w:type="dxa"/>
            <w:noWrap/>
            <w:hideMark/>
          </w:tcPr>
          <w:p w14:paraId="425CCBE1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54,000</w:t>
            </w:r>
          </w:p>
        </w:tc>
        <w:tc>
          <w:tcPr>
            <w:tcW w:w="1529" w:type="dxa"/>
            <w:noWrap/>
            <w:hideMark/>
          </w:tcPr>
          <w:p w14:paraId="7D06411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3FB0A3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3FE8BAE1" w14:textId="77777777" w:rsidTr="00E9697D">
        <w:trPr>
          <w:trHeight w:val="600"/>
        </w:trPr>
        <w:tc>
          <w:tcPr>
            <w:tcW w:w="461" w:type="dxa"/>
            <w:hideMark/>
          </w:tcPr>
          <w:p w14:paraId="658A7476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26 </w:t>
            </w:r>
          </w:p>
        </w:tc>
        <w:tc>
          <w:tcPr>
            <w:tcW w:w="1150" w:type="dxa"/>
            <w:noWrap/>
            <w:hideMark/>
          </w:tcPr>
          <w:p w14:paraId="0BA2C7E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XI 0601-51</w:t>
            </w:r>
          </w:p>
        </w:tc>
        <w:tc>
          <w:tcPr>
            <w:tcW w:w="4060" w:type="dxa"/>
            <w:hideMark/>
          </w:tcPr>
          <w:p w14:paraId="7EDBE9F1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Ułożenie podłogi na legarach z desek struganych 40 mm - podłoga na strychu</w:t>
            </w:r>
          </w:p>
        </w:tc>
        <w:tc>
          <w:tcPr>
            <w:tcW w:w="1217" w:type="dxa"/>
            <w:noWrap/>
            <w:hideMark/>
          </w:tcPr>
          <w:p w14:paraId="55AABA83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11C2061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312,576</w:t>
            </w:r>
          </w:p>
        </w:tc>
        <w:tc>
          <w:tcPr>
            <w:tcW w:w="1529" w:type="dxa"/>
            <w:noWrap/>
            <w:hideMark/>
          </w:tcPr>
          <w:p w14:paraId="5B70534E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7F38C4F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0A78C702" w14:textId="77777777" w:rsidTr="00E9697D">
        <w:trPr>
          <w:trHeight w:val="321"/>
        </w:trPr>
        <w:tc>
          <w:tcPr>
            <w:tcW w:w="461" w:type="dxa"/>
            <w:hideMark/>
          </w:tcPr>
          <w:p w14:paraId="5E56157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noWrap/>
            <w:hideMark/>
          </w:tcPr>
          <w:p w14:paraId="27834EC1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60" w:type="dxa"/>
            <w:hideMark/>
          </w:tcPr>
          <w:p w14:paraId="7370FCA1" w14:textId="77777777" w:rsidR="00E3673D" w:rsidRPr="00646E83" w:rsidRDefault="00E3673D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IMPREGNACJA DREWNA</w:t>
            </w:r>
          </w:p>
        </w:tc>
        <w:tc>
          <w:tcPr>
            <w:tcW w:w="1217" w:type="dxa"/>
            <w:noWrap/>
            <w:hideMark/>
          </w:tcPr>
          <w:p w14:paraId="5098A75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9" w:type="dxa"/>
            <w:noWrap/>
            <w:hideMark/>
          </w:tcPr>
          <w:p w14:paraId="0B59BD2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9" w:type="dxa"/>
            <w:noWrap/>
            <w:hideMark/>
          </w:tcPr>
          <w:p w14:paraId="0CBA729D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67CBA4A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2CD40998" w14:textId="77777777" w:rsidTr="00E9697D">
        <w:trPr>
          <w:trHeight w:val="600"/>
        </w:trPr>
        <w:tc>
          <w:tcPr>
            <w:tcW w:w="461" w:type="dxa"/>
            <w:hideMark/>
          </w:tcPr>
          <w:p w14:paraId="5677428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27 </w:t>
            </w:r>
          </w:p>
        </w:tc>
        <w:tc>
          <w:tcPr>
            <w:tcW w:w="1150" w:type="dxa"/>
            <w:noWrap/>
            <w:hideMark/>
          </w:tcPr>
          <w:p w14:paraId="383F6A91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VII- 152</w:t>
            </w:r>
          </w:p>
        </w:tc>
        <w:tc>
          <w:tcPr>
            <w:tcW w:w="4060" w:type="dxa"/>
            <w:hideMark/>
          </w:tcPr>
          <w:p w14:paraId="73E80162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Oczyszczanie powierzchni ponad 5 m2 elementów drewnianych z usunięciem warstwy zagrzybionej przy pomocy szczotek stalowych</w:t>
            </w:r>
          </w:p>
        </w:tc>
        <w:tc>
          <w:tcPr>
            <w:tcW w:w="1217" w:type="dxa"/>
            <w:noWrap/>
            <w:hideMark/>
          </w:tcPr>
          <w:p w14:paraId="2689FC1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1699095A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131,512</w:t>
            </w:r>
          </w:p>
        </w:tc>
        <w:tc>
          <w:tcPr>
            <w:tcW w:w="1529" w:type="dxa"/>
            <w:noWrap/>
            <w:hideMark/>
          </w:tcPr>
          <w:p w14:paraId="0808730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7308E68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44A308C8" w14:textId="77777777" w:rsidTr="00E9697D">
        <w:trPr>
          <w:trHeight w:val="600"/>
        </w:trPr>
        <w:tc>
          <w:tcPr>
            <w:tcW w:w="461" w:type="dxa"/>
            <w:hideMark/>
          </w:tcPr>
          <w:p w14:paraId="5D80CF9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28 </w:t>
            </w:r>
          </w:p>
        </w:tc>
        <w:tc>
          <w:tcPr>
            <w:tcW w:w="1150" w:type="dxa"/>
            <w:noWrap/>
            <w:hideMark/>
          </w:tcPr>
          <w:p w14:paraId="31A845EC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VII- 153</w:t>
            </w:r>
          </w:p>
        </w:tc>
        <w:tc>
          <w:tcPr>
            <w:tcW w:w="4060" w:type="dxa"/>
            <w:hideMark/>
          </w:tcPr>
          <w:p w14:paraId="1F8F2A7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Oczyszczanie powierzchni ponad 2 m2 elementów drewnianych z usunięciem warstwy zagrzybionej z pomocą strugów lub siekier - założono 30%</w:t>
            </w:r>
          </w:p>
        </w:tc>
        <w:tc>
          <w:tcPr>
            <w:tcW w:w="1217" w:type="dxa"/>
            <w:noWrap/>
            <w:hideMark/>
          </w:tcPr>
          <w:p w14:paraId="525C751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4003C73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39,454</w:t>
            </w:r>
          </w:p>
        </w:tc>
        <w:tc>
          <w:tcPr>
            <w:tcW w:w="1529" w:type="dxa"/>
            <w:noWrap/>
            <w:hideMark/>
          </w:tcPr>
          <w:p w14:paraId="6BFF8CF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45CF816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5138CA7B" w14:textId="77777777" w:rsidTr="00E9697D">
        <w:trPr>
          <w:trHeight w:val="600"/>
        </w:trPr>
        <w:tc>
          <w:tcPr>
            <w:tcW w:w="461" w:type="dxa"/>
            <w:hideMark/>
          </w:tcPr>
          <w:p w14:paraId="3D94B061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29 </w:t>
            </w:r>
          </w:p>
        </w:tc>
        <w:tc>
          <w:tcPr>
            <w:tcW w:w="1150" w:type="dxa"/>
            <w:noWrap/>
            <w:hideMark/>
          </w:tcPr>
          <w:p w14:paraId="0C3F5D4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VII- 205</w:t>
            </w:r>
          </w:p>
        </w:tc>
        <w:tc>
          <w:tcPr>
            <w:tcW w:w="4060" w:type="dxa"/>
            <w:hideMark/>
          </w:tcPr>
          <w:p w14:paraId="75E9E659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Impregnacja belek i krawędziaków preparatem solnym- FOBOS M4, trzykrotnie. Powierzchnia ponad 50 m2.</w:t>
            </w:r>
          </w:p>
        </w:tc>
        <w:tc>
          <w:tcPr>
            <w:tcW w:w="1217" w:type="dxa"/>
            <w:noWrap/>
            <w:hideMark/>
          </w:tcPr>
          <w:p w14:paraId="2936CCB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365816A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774,582</w:t>
            </w:r>
          </w:p>
        </w:tc>
        <w:tc>
          <w:tcPr>
            <w:tcW w:w="1529" w:type="dxa"/>
            <w:noWrap/>
            <w:hideMark/>
          </w:tcPr>
          <w:p w14:paraId="6C69781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253083B0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673D" w:rsidRPr="00646E83" w14:paraId="22A47282" w14:textId="77777777" w:rsidTr="00E9697D">
        <w:trPr>
          <w:trHeight w:val="600"/>
        </w:trPr>
        <w:tc>
          <w:tcPr>
            <w:tcW w:w="461" w:type="dxa"/>
            <w:hideMark/>
          </w:tcPr>
          <w:p w14:paraId="0ABCBED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 xml:space="preserve">30 </w:t>
            </w:r>
          </w:p>
        </w:tc>
        <w:tc>
          <w:tcPr>
            <w:tcW w:w="1150" w:type="dxa"/>
            <w:noWrap/>
            <w:hideMark/>
          </w:tcPr>
          <w:p w14:paraId="05F1A54F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TZKNBK VII- 196</w:t>
            </w:r>
          </w:p>
        </w:tc>
        <w:tc>
          <w:tcPr>
            <w:tcW w:w="4060" w:type="dxa"/>
            <w:hideMark/>
          </w:tcPr>
          <w:p w14:paraId="225F7675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Impregnacja elementów drewnianych z desek lub płyt preparatem solnym- FOBOS M4, trzykrotnie. Powierzchnia ponad 50 m2.</w:t>
            </w:r>
          </w:p>
        </w:tc>
        <w:tc>
          <w:tcPr>
            <w:tcW w:w="1217" w:type="dxa"/>
            <w:noWrap/>
            <w:hideMark/>
          </w:tcPr>
          <w:p w14:paraId="4350272B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939" w:type="dxa"/>
            <w:noWrap/>
            <w:hideMark/>
          </w:tcPr>
          <w:p w14:paraId="74FB6D17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747,326</w:t>
            </w:r>
          </w:p>
        </w:tc>
        <w:tc>
          <w:tcPr>
            <w:tcW w:w="1529" w:type="dxa"/>
            <w:noWrap/>
            <w:hideMark/>
          </w:tcPr>
          <w:p w14:paraId="6C950EB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2D61F944" w14:textId="77777777" w:rsidR="00E3673D" w:rsidRPr="00646E83" w:rsidRDefault="00E3673D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2482B" w:rsidRPr="00646E83" w14:paraId="66E96A14" w14:textId="77777777" w:rsidTr="00DF011F">
        <w:trPr>
          <w:trHeight w:hRule="exact" w:val="680"/>
        </w:trPr>
        <w:tc>
          <w:tcPr>
            <w:tcW w:w="10774" w:type="dxa"/>
            <w:gridSpan w:val="7"/>
            <w:hideMark/>
          </w:tcPr>
          <w:p w14:paraId="334A480A" w14:textId="16316B15" w:rsidR="0002482B" w:rsidRPr="00646E83" w:rsidRDefault="006C4249" w:rsidP="002F54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1DB7AA" wp14:editId="4216B14F">
                      <wp:simplePos x="0" y="0"/>
                      <wp:positionH relativeFrom="column">
                        <wp:posOffset>5869305</wp:posOffset>
                      </wp:positionH>
                      <wp:positionV relativeFrom="paragraph">
                        <wp:posOffset>-9111</wp:posOffset>
                      </wp:positionV>
                      <wp:extent cx="5054" cy="1305314"/>
                      <wp:effectExtent l="0" t="0" r="33655" b="28575"/>
                      <wp:wrapNone/>
                      <wp:docPr id="1113257267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54" cy="130531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750733" id="Łącznik prosty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2.15pt,-.7pt" to="462.55pt,1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2482B"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0231E16" w14:textId="189EC62A" w:rsidR="0002482B" w:rsidRPr="00646E83" w:rsidRDefault="0002482B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kosztorysowa robót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NETTO:</w:t>
            </w:r>
          </w:p>
          <w:p w14:paraId="10ED9A39" w14:textId="341CCE4D" w:rsidR="0002482B" w:rsidRPr="00646E83" w:rsidRDefault="0002482B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9B073A3" w14:textId="31512462" w:rsidR="0002482B" w:rsidRPr="00646E83" w:rsidRDefault="0002482B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8A32864" w14:textId="3651582C" w:rsidR="0002482B" w:rsidRPr="00646E83" w:rsidRDefault="0002482B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4A3B1D1" w14:textId="1F563104" w:rsidR="0002482B" w:rsidRPr="00646E83" w:rsidRDefault="0002482B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2482B" w:rsidRPr="00646E83" w14:paraId="399586C9" w14:textId="77777777" w:rsidTr="008B1A54">
        <w:trPr>
          <w:trHeight w:hRule="exact" w:val="680"/>
        </w:trPr>
        <w:tc>
          <w:tcPr>
            <w:tcW w:w="10774" w:type="dxa"/>
            <w:gridSpan w:val="7"/>
            <w:hideMark/>
          </w:tcPr>
          <w:p w14:paraId="14318A42" w14:textId="5BB3A798" w:rsidR="0002482B" w:rsidRPr="00646E83" w:rsidRDefault="0002482B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952F225" w14:textId="77777777" w:rsidR="0002482B" w:rsidRPr="00646E83" w:rsidRDefault="0002482B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>Podatek VAT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514F79CD" w14:textId="3AC16BD7" w:rsidR="0002482B" w:rsidRPr="00646E83" w:rsidRDefault="0002482B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F3D9BF9" w14:textId="08FC477F" w:rsidR="0002482B" w:rsidRPr="00646E83" w:rsidRDefault="0002482B" w:rsidP="002F5469">
            <w:pPr>
              <w:rPr>
                <w:rFonts w:ascii="Arial" w:hAnsi="Arial" w:cs="Arial"/>
                <w:sz w:val="20"/>
                <w:szCs w:val="20"/>
              </w:rPr>
            </w:pPr>
            <w:r w:rsidRPr="00646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2482B" w:rsidRPr="00646E83" w14:paraId="1737B782" w14:textId="77777777" w:rsidTr="0098028C">
        <w:trPr>
          <w:trHeight w:hRule="exact" w:val="680"/>
        </w:trPr>
        <w:tc>
          <w:tcPr>
            <w:tcW w:w="10774" w:type="dxa"/>
            <w:gridSpan w:val="7"/>
            <w:hideMark/>
          </w:tcPr>
          <w:p w14:paraId="0995A03F" w14:textId="075D776D" w:rsidR="0002482B" w:rsidRDefault="0002482B" w:rsidP="002F54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9611DB" w14:textId="6F4372BD" w:rsidR="0002482B" w:rsidRPr="00646E83" w:rsidRDefault="0002482B" w:rsidP="002F54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Całkowity koszt robót BRUTTO:</w:t>
            </w:r>
            <w:r w:rsidRPr="00646E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F87AB80" w14:textId="5FC7D2CF" w:rsidR="00E3673D" w:rsidRPr="00646E83" w:rsidRDefault="00E3673D" w:rsidP="00E3673D">
      <w:pPr>
        <w:rPr>
          <w:rFonts w:ascii="Arial" w:hAnsi="Arial" w:cs="Arial"/>
          <w:sz w:val="20"/>
          <w:szCs w:val="20"/>
        </w:rPr>
      </w:pPr>
    </w:p>
    <w:p w14:paraId="38F9F8C2" w14:textId="77777777" w:rsidR="00E3673D" w:rsidRDefault="00E3673D"/>
    <w:p w14:paraId="6D36C936" w14:textId="77777777" w:rsidR="004223E3" w:rsidRDefault="004223E3" w:rsidP="004223E3"/>
    <w:p w14:paraId="5A43D2F0" w14:textId="77777777" w:rsidR="004223E3" w:rsidRDefault="004223E3" w:rsidP="004223E3">
      <w:pPr>
        <w:spacing w:before="120"/>
        <w:ind w:left="1701" w:right="141" w:hanging="1134"/>
      </w:pPr>
      <w:r>
        <w:tab/>
        <w:t xml:space="preserve">                                                                             </w:t>
      </w:r>
    </w:p>
    <w:p w14:paraId="5C4FF3BC" w14:textId="77777777" w:rsidR="004223E3" w:rsidRDefault="004223E3" w:rsidP="004223E3">
      <w:pPr>
        <w:spacing w:before="120"/>
        <w:ind w:left="1701" w:right="141" w:hanging="1134"/>
      </w:pPr>
    </w:p>
    <w:p w14:paraId="5C61AC5F" w14:textId="334733D6" w:rsidR="004223E3" w:rsidRDefault="004223E3" w:rsidP="004223E3">
      <w:pPr>
        <w:spacing w:before="120"/>
        <w:ind w:left="1701" w:right="141" w:hanging="1134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  <w:r>
        <w:t xml:space="preserve">                                                                                                   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</w:rPr>
        <w:t>_____________________________________</w:t>
      </w:r>
    </w:p>
    <w:p w14:paraId="2A1E9CB1" w14:textId="745448EF" w:rsidR="004223E3" w:rsidRDefault="004223E3" w:rsidP="004223E3">
      <w:pPr>
        <w:spacing w:before="120"/>
        <w:ind w:left="4956" w:right="141" w:hanging="3540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kern w:val="0"/>
          <w:sz w:val="18"/>
          <w:szCs w:val="18"/>
          <w:lang w:eastAsia="pl-PL"/>
        </w:rPr>
        <w:t xml:space="preserve">                              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</w:rPr>
        <w:t xml:space="preserve">kwalifikowany podpis elektroniczny, 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</w:rPr>
        <w:br/>
      </w:r>
      <w:r>
        <w:rPr>
          <w:rFonts w:ascii="Arial" w:eastAsia="Times New Roman" w:hAnsi="Arial" w:cs="Arial"/>
          <w:kern w:val="0"/>
          <w:sz w:val="18"/>
          <w:szCs w:val="18"/>
          <w:lang w:eastAsia="pl-PL"/>
        </w:rPr>
        <w:t xml:space="preserve">                              </w:t>
      </w:r>
      <w:r>
        <w:rPr>
          <w:rFonts w:ascii="Arial" w:eastAsia="Times New Roman" w:hAnsi="Arial" w:cs="Arial"/>
          <w:kern w:val="0"/>
          <w:sz w:val="18"/>
          <w:szCs w:val="18"/>
          <w:lang w:eastAsia="pl-PL"/>
        </w:rPr>
        <w:t>podpis zaufany lub podpis osobisty</w:t>
      </w:r>
    </w:p>
    <w:p w14:paraId="3D2F9008" w14:textId="736E0684" w:rsidR="004223E3" w:rsidRPr="004223E3" w:rsidRDefault="004223E3" w:rsidP="004223E3">
      <w:pPr>
        <w:tabs>
          <w:tab w:val="left" w:pos="6540"/>
        </w:tabs>
      </w:pPr>
    </w:p>
    <w:sectPr w:rsidR="004223E3" w:rsidRPr="004223E3" w:rsidSect="00CF33CB">
      <w:pgSz w:w="11906" w:h="16838"/>
      <w:pgMar w:top="567" w:right="851" w:bottom="454" w:left="851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73D"/>
    <w:rsid w:val="0002482B"/>
    <w:rsid w:val="00133F9B"/>
    <w:rsid w:val="00261829"/>
    <w:rsid w:val="004223E3"/>
    <w:rsid w:val="005B1C7E"/>
    <w:rsid w:val="006903ED"/>
    <w:rsid w:val="006C4249"/>
    <w:rsid w:val="00742510"/>
    <w:rsid w:val="00797FBE"/>
    <w:rsid w:val="00830B52"/>
    <w:rsid w:val="009328D6"/>
    <w:rsid w:val="009617F0"/>
    <w:rsid w:val="009B4F45"/>
    <w:rsid w:val="00C8348C"/>
    <w:rsid w:val="00CF33CB"/>
    <w:rsid w:val="00D1459C"/>
    <w:rsid w:val="00E3673D"/>
    <w:rsid w:val="00E9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21843"/>
  <w15:chartTrackingRefBased/>
  <w15:docId w15:val="{82296EC8-9280-4BF5-AE67-74E1819D8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367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67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67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67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67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67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67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67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67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67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67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67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67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67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67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67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67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67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67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67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67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67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67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67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67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67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67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67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673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36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641</Words>
  <Characters>3848</Characters>
  <Application>Microsoft Office Word</Application>
  <DocSecurity>0</DocSecurity>
  <Lines>32</Lines>
  <Paragraphs>8</Paragraphs>
  <ScaleCrop>false</ScaleCrop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Konopińska</dc:creator>
  <cp:keywords/>
  <dc:description/>
  <cp:lastModifiedBy>Anna Konopińska</cp:lastModifiedBy>
  <cp:revision>7</cp:revision>
  <cp:lastPrinted>2026-04-10T06:32:00Z</cp:lastPrinted>
  <dcterms:created xsi:type="dcterms:W3CDTF">2026-03-12T10:20:00Z</dcterms:created>
  <dcterms:modified xsi:type="dcterms:W3CDTF">2026-04-16T07:07:00Z</dcterms:modified>
</cp:coreProperties>
</file>